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Arial" w:ascii="Arial" w:hAnsi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>CURRÍCULO VITAE</w:t>
      </w:r>
    </w:p>
    <w:p>
      <w:pPr>
        <w:pStyle w:val="Normal"/>
        <w:jc w:val="center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DADOS PESSOAIS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NOME: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CURSO:                                                  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ANO DE INGRESSO:                                             PERÍODO: 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DATA DE NASCIMENTO: 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CPF:                                                    RG: 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ATIVIDADES DESENVOLVIDAS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3574"/>
      </w:tblGrid>
      <w:tr>
        <w:trPr>
          <w:cantSplit w:val="false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ATIVIDADE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NÚMERO DO DOCUMENTO</w:t>
            </w:r>
          </w:p>
        </w:tc>
      </w:tr>
      <w:tr>
        <w:trPr>
          <w:trHeight w:val="8376" w:hRule="atLeast"/>
          <w:cantSplit w:val="false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1-ESTÁGIOS EXTRACURRICULARES</w:t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2-ESTÁGIO DE PESQUISA</w:t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3-PARTICIPAÇÃO EM EVENTOS CIENTÍFICOS SEM APRESENTAÇÃO DE TRABALHO (S)</w:t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4-PARTICIPAÇÃO EM EVENTOS CIENTÍFICOS COM APRESENTAÇÃO DE TRABALHO (S)</w:t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5-PUBLICAÇÃO DE ARTIGO CIENTÍFICO</w:t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6-MONITORIA/TUTORIA</w:t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7-CURSOS/MINICURSOS</w:t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8-OUTRAS INFORMAÇÕES</w:t>
            </w:r>
          </w:p>
        </w:tc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ohit Hindi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Hindi"/>
    </w:rPr>
  </w:style>
  <w:style w:type="paragraph" w:styleId="ListParagraph">
    <w:name w:val="List Paragraph"/>
    <w:uiPriority w:val="34"/>
    <w:qFormat/>
    <w:rsid w:val="00f73b5d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31fb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91F166-FECE-4859-BDEA-F2C30BF7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2016-01-06T14:03:00Z</dcterms:created>
  <dc:creator>user</dc:creator>
  <dc:language>pt-BR</dc:language>
  <cp:lastModifiedBy>Cleiton e Dani</cp:lastModifiedBy>
  <dcterms:modified xsi:type="dcterms:W3CDTF">2016-01-06T14:03:00Z</dcterms:modified>
  <cp:revision>2</cp:revision>
</cp:coreProperties>
</file>